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E2EB0" w:rsidRDefault="006E2EB0" w:rsidP="006E2EB0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Консультация для родителей на тему:</w:t>
      </w:r>
    </w:p>
    <w:p w:rsidR="006E2EB0" w:rsidRDefault="006E2EB0" w:rsidP="006E2EB0">
      <w:pPr>
        <w:spacing w:after="0" w:line="360" w:lineRule="auto"/>
        <w:ind w:left="567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«Обучение дошкольников элементам грамоты»</w:t>
      </w:r>
    </w:p>
    <w:p w:rsidR="006E2EB0" w:rsidRDefault="006E2EB0" w:rsidP="006E2EB0">
      <w:pPr>
        <w:spacing w:after="0" w:line="360" w:lineRule="auto"/>
        <w:ind w:left="567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2EB0" w:rsidRDefault="006E2EB0" w:rsidP="006E2EB0">
      <w:pPr>
        <w:spacing w:after="0" w:line="360" w:lineRule="auto"/>
        <w:ind w:left="567" w:firstLine="851"/>
        <w:contextualSpacing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i/>
          <w:sz w:val="28"/>
          <w:szCs w:val="28"/>
          <w:u w:val="single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систематизировать знания родителей по подготовке детей к обучению грамоте.</w:t>
      </w:r>
    </w:p>
    <w:p w:rsidR="006E2EB0" w:rsidRDefault="006E2EB0" w:rsidP="006E2EB0">
      <w:pPr>
        <w:spacing w:after="0" w:line="360" w:lineRule="auto"/>
        <w:ind w:left="567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Подготовить ребенка к школе, школьному обучению – задача не только педагогов детского сада, но и родителей.</w:t>
      </w:r>
    </w:p>
    <w:p w:rsidR="006E2EB0" w:rsidRDefault="006E2EB0" w:rsidP="006E2EB0">
      <w:pPr>
        <w:spacing w:after="0" w:line="360" w:lineRule="auto"/>
        <w:ind w:left="567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Исследования лингвистов, психологов, педагогов показали, что пятый год жизни ребенка является периодом наиболее высокой «языковой одаренности». Для овладения грамотой, то есть первоначальными навыками чтения и письма, прежде всего необходимо достаточное развитие фонематического слуха произносительной стороны речи, что служит основой овладения навыками звукобуквенного анализа. Это служит профилактике нарушений письменной речи при обучении в школе. </w:t>
      </w:r>
    </w:p>
    <w:p w:rsidR="006E2EB0" w:rsidRDefault="006E2EB0" w:rsidP="006E2EB0">
      <w:pPr>
        <w:spacing w:after="0" w:line="360" w:lineRule="auto"/>
        <w:ind w:left="567" w:firstLine="851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Учить дошкольников грамоте необходимо правильно. </w:t>
      </w:r>
    </w:p>
    <w:p w:rsidR="006E2EB0" w:rsidRDefault="006E2EB0" w:rsidP="006E2EB0">
      <w:pPr>
        <w:pStyle w:val="a3"/>
        <w:numPr>
          <w:ilvl w:val="0"/>
          <w:numId w:val="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во-первых, нужно развить зрительное и слуховое внимание, устную речь, память, мышление, мелкую моторику;</w:t>
      </w:r>
    </w:p>
    <w:p w:rsidR="006E2EB0" w:rsidRDefault="006E2EB0" w:rsidP="006E2EB0">
      <w:pPr>
        <w:pStyle w:val="a3"/>
        <w:numPr>
          <w:ilvl w:val="0"/>
          <w:numId w:val="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во-вторых, обучение должно проводиться в игровой форме, так как основной вид деятельности дошкольников – это игра;</w:t>
      </w:r>
    </w:p>
    <w:p w:rsidR="006E2EB0" w:rsidRDefault="006E2EB0" w:rsidP="006E2EB0">
      <w:pPr>
        <w:pStyle w:val="a3"/>
        <w:numPr>
          <w:ilvl w:val="0"/>
          <w:numId w:val="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в-третьих, при чтении нельзя закреплять у ребенка неправильное произношение звуков. Если у ребенка нарушено правильное произношение звуков, и он начинает изучать буквы, это приводит к возникновению нарушений письма и чтения.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Чтобы научиться читать, ребенок должен понять, что речь состоит из слов, а также усвоить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звукослоговое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строение слов и обозначение звуков буквами. Связная речь разделяется на предложения, предложения – на слова, слова – на слоги, слоги – на звуки и наоборот, звуки объединяются в слоги, слоги – в слова, слова – в предложения.</w:t>
      </w:r>
    </w:p>
    <w:p w:rsidR="006E2EB0" w:rsidRDefault="006E2EB0" w:rsidP="006E2EB0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Основные этапы и приемы подготовки ребенка к обучению грамоте</w:t>
      </w:r>
    </w:p>
    <w:p w:rsidR="006E2EB0" w:rsidRDefault="006E2EB0" w:rsidP="006E2EB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lastRenderedPageBreak/>
        <w:t>Развитие зрительного восприятия и внимания.</w:t>
      </w:r>
    </w:p>
    <w:p w:rsidR="006E2EB0" w:rsidRDefault="006E2EB0" w:rsidP="006E2EB0">
      <w:pPr>
        <w:pStyle w:val="a3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сложить из счетных палочек, спичек, цветных карандашей по образцу или описанию фигуры.</w:t>
      </w:r>
    </w:p>
    <w:p w:rsidR="006E2EB0" w:rsidRDefault="006E2EB0" w:rsidP="006E2EB0">
      <w:pPr>
        <w:pStyle w:val="a3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ребенку, какие фигуры можно сложить из геометрических фигур разных по размеру, вырезанных из цветного картона.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самому пофантазировать и придумать, что можно сложить из этих фигур. 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Одновременно закрепляются названия геометрических фигур, различение цветов, ориентировка на плоскости. Ребенок должен усвоить понятия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справа, слева, вверху, внизу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Научите его использовать предлоги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на, в, у, под, от, перед, из, с, из-за, из-под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6E2EB0" w:rsidRDefault="006E2EB0" w:rsidP="006E2EB0">
      <w:pPr>
        <w:pStyle w:val="a3"/>
        <w:numPr>
          <w:ilvl w:val="0"/>
          <w:numId w:val="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Складывайте вместе с ребенком разрезные картинки из частей (двух, трех, четырех).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Разрезы могут быть горизонтальными, вертикальными, диагональными, фигурными. Сначала предлагайте простые предметные картинки, потом сюжетные.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Можно использовать кубики с сюжетными картинками,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пазлы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конструкторы,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мозайки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 Они развивают пространственные представления, мелкую моторику пальцев рук.</w:t>
      </w:r>
    </w:p>
    <w:p w:rsidR="006E2EB0" w:rsidRDefault="006E2EB0" w:rsidP="006E2EB0">
      <w:pPr>
        <w:pStyle w:val="a3"/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  <w:br/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слухового восприятия и внимания.</w:t>
      </w:r>
    </w:p>
    <w:p w:rsidR="006E2EB0" w:rsidRDefault="006E2EB0" w:rsidP="006E2EB0">
      <w:pPr>
        <w:pStyle w:val="a3"/>
        <w:numPr>
          <w:ilvl w:val="0"/>
          <w:numId w:val="3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различении неречевых звуков.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отгадать звук погремушки и бубна, барабана и молоточка.</w:t>
      </w:r>
    </w:p>
    <w:p w:rsidR="006E2EB0" w:rsidRDefault="006E2EB0" w:rsidP="006E2EB0">
      <w:pPr>
        <w:pStyle w:val="a3"/>
        <w:numPr>
          <w:ilvl w:val="0"/>
          <w:numId w:val="3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в различении речевых звуков.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картинки и объясните, что девочка укачивает куклу: «А-а». Волк воет: «У-у». У мальчика болит зуб: «О-о». Ослик поет: «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И-и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». Спойте песенку, прикрыв рот листом бумаги, а ребенок пусть покажет соответствующую картинку.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Обратите внимание ребенка:</w:t>
      </w:r>
    </w:p>
    <w:p w:rsidR="006E2EB0" w:rsidRDefault="006E2EB0" w:rsidP="006E2EB0">
      <w:pPr>
        <w:pStyle w:val="a3"/>
        <w:numPr>
          <w:ilvl w:val="0"/>
          <w:numId w:val="4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как широко открыт рот, когда произносите звук [а];</w:t>
      </w:r>
    </w:p>
    <w:p w:rsidR="006E2EB0" w:rsidRDefault="006E2EB0" w:rsidP="006E2EB0">
      <w:pPr>
        <w:pStyle w:val="a3"/>
        <w:numPr>
          <w:ilvl w:val="0"/>
          <w:numId w:val="4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как губы вытянуты вперед, когда произносите звук [у];</w:t>
      </w:r>
    </w:p>
    <w:p w:rsidR="006E2EB0" w:rsidRDefault="006E2EB0" w:rsidP="006E2EB0">
      <w:pPr>
        <w:pStyle w:val="a3"/>
        <w:numPr>
          <w:ilvl w:val="0"/>
          <w:numId w:val="4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как округлены губы при произнесении звука [о] и улыбаются при звуке [и].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 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звуки мы слышим и произносим, а буквы – пишем и видим.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</w:p>
    <w:p w:rsidR="006E2EB0" w:rsidRDefault="006E2EB0" w:rsidP="006E2EB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связной речи.</w:t>
      </w:r>
    </w:p>
    <w:p w:rsidR="006E2EB0" w:rsidRDefault="006E2EB0" w:rsidP="006E2EB0">
      <w:pPr>
        <w:pStyle w:val="a3"/>
        <w:numPr>
          <w:ilvl w:val="0"/>
          <w:numId w:val="5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Попросите ребенка рассказать вам в какие игры играл, какую сказку читали в детском саду;</w:t>
      </w:r>
    </w:p>
    <w:p w:rsidR="006E2EB0" w:rsidRDefault="006E2EB0" w:rsidP="006E2EB0">
      <w:pPr>
        <w:pStyle w:val="a3"/>
        <w:numPr>
          <w:ilvl w:val="0"/>
          <w:numId w:val="5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составлять предложения по картинкам: «Девочка поливает цветы», «Девочка моет руки».</w:t>
      </w:r>
    </w:p>
    <w:p w:rsidR="006E2EB0" w:rsidRDefault="006E2EB0" w:rsidP="006E2EB0">
      <w:pPr>
        <w:pStyle w:val="a3"/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вы составляете предложения, предложения состоят из слов. Попросите ребенка определить количество слов в предложении, составить предложения с определенным количеством слов.</w:t>
      </w:r>
    </w:p>
    <w:p w:rsidR="006E2EB0" w:rsidRDefault="006E2EB0" w:rsidP="006E2EB0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</w:p>
    <w:p w:rsidR="006E2EB0" w:rsidRDefault="006E2EB0" w:rsidP="006E2EB0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Развитие тонкой моторики и ориентировка на плоскости листа.</w:t>
      </w:r>
    </w:p>
    <w:p w:rsidR="006E2EB0" w:rsidRDefault="006E2EB0" w:rsidP="006E2EB0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задания:</w:t>
      </w:r>
    </w:p>
    <w:p w:rsidR="006E2EB0" w:rsidRDefault="006E2EB0" w:rsidP="006E2EB0">
      <w:pPr>
        <w:pStyle w:val="a3"/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закрашивать предметы, не выходя за контур;</w:t>
      </w:r>
    </w:p>
    <w:p w:rsidR="006E2EB0" w:rsidRDefault="006E2EB0" w:rsidP="006E2EB0">
      <w:pPr>
        <w:pStyle w:val="a3"/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проводить прямые, вертикальные и горизонтальные, волнистые линии;</w:t>
      </w:r>
    </w:p>
    <w:p w:rsidR="006E2EB0" w:rsidRDefault="006E2EB0" w:rsidP="006E2EB0">
      <w:pPr>
        <w:pStyle w:val="a3"/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обводить рисунок по точкам;</w:t>
      </w:r>
    </w:p>
    <w:p w:rsidR="006E2EB0" w:rsidRDefault="006E2EB0" w:rsidP="006E2EB0">
      <w:pPr>
        <w:pStyle w:val="a3"/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штриховать в разных направлениях;</w:t>
      </w:r>
    </w:p>
    <w:p w:rsidR="006E2EB0" w:rsidRDefault="006E2EB0" w:rsidP="006E2EB0">
      <w:pPr>
        <w:pStyle w:val="a3"/>
        <w:numPr>
          <w:ilvl w:val="0"/>
          <w:numId w:val="6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обводить клеточки в тетради, рисовать различные узоры.</w:t>
      </w:r>
    </w:p>
    <w:p w:rsidR="006E2EB0" w:rsidRDefault="006E2EB0" w:rsidP="006E2EB0">
      <w:pPr>
        <w:pStyle w:val="a3"/>
        <w:shd w:val="clear" w:color="auto" w:fill="FFFFFF"/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6E2EB0" w:rsidRDefault="006E2EB0" w:rsidP="006E2EB0">
      <w:pPr>
        <w:pStyle w:val="a3"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Звуковой анализ и синтез.</w:t>
      </w:r>
    </w:p>
    <w:p w:rsidR="006E2EB0" w:rsidRDefault="006E2EB0" w:rsidP="006E2EB0">
      <w:pPr>
        <w:pStyle w:val="a3"/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Покажите ребенку, что из двух звуков [а] и [у] получится крик заблудившихся в лесу детей </w:t>
      </w:r>
      <w:proofErr w:type="gram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а-у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из звуков [у] и [а] получается плачь ребенка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у-а.</w:t>
      </w:r>
    </w:p>
    <w:p w:rsidR="006E2EB0" w:rsidRDefault="006E2EB0" w:rsidP="006E2EB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упражнения:</w:t>
      </w:r>
    </w:p>
    <w:p w:rsidR="006E2EB0" w:rsidRDefault="006E2EB0" w:rsidP="006E2EB0">
      <w:pPr>
        <w:pStyle w:val="a3"/>
        <w:numPr>
          <w:ilvl w:val="0"/>
          <w:numId w:val="8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 xml:space="preserve">  Если я произнесу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у-у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 потом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и-и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что получится?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Уи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</w:t>
      </w:r>
    </w:p>
    <w:p w:rsidR="006E2EB0" w:rsidRDefault="006E2EB0" w:rsidP="006E2EB0">
      <w:pPr>
        <w:pStyle w:val="a3"/>
        <w:numPr>
          <w:ilvl w:val="0"/>
          <w:numId w:val="8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Я пою 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ои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Какой звук я произношу сначала, а какой потом?</w:t>
      </w:r>
    </w:p>
    <w:p w:rsidR="006E2EB0" w:rsidRDefault="006E2EB0" w:rsidP="006E2EB0">
      <w:pPr>
        <w:pStyle w:val="a3"/>
        <w:numPr>
          <w:ilvl w:val="0"/>
          <w:numId w:val="7"/>
        </w:num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гласного звука из начала слова, стоящего под ударением:</w:t>
      </w:r>
    </w:p>
    <w:p w:rsidR="006E2EB0" w:rsidRDefault="006E2EB0" w:rsidP="006E2EB0">
      <w:pPr>
        <w:pStyle w:val="a3"/>
        <w:numPr>
          <w:ilvl w:val="0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Какой звук я произношу в начале слов </w:t>
      </w:r>
      <w:proofErr w:type="gramStart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у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-дочка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о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кунь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 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а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-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ист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?</w:t>
      </w:r>
    </w:p>
    <w:p w:rsidR="006E2EB0" w:rsidRDefault="006E2EB0" w:rsidP="006E2EB0">
      <w:pPr>
        <w:pStyle w:val="a3"/>
        <w:numPr>
          <w:ilvl w:val="0"/>
          <w:numId w:val="9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Какие слова, ты знаешь, которые начинаются с этих звуков?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Расскажите, что гласные звуки произносятся легко (воздух не встречает никакой преграды), поэтому их можно петь. Гласные звуки обозначаются красным кружком.</w:t>
      </w:r>
    </w:p>
    <w:p w:rsidR="006E2EB0" w:rsidRDefault="006E2EB0" w:rsidP="006E2EB0">
      <w:pPr>
        <w:pStyle w:val="a3"/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выделении последнего и первого согласного звука в слове.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Произнесите звук, который должен выделить ребенок, громко, тяните его: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лу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ма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к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ко</w:t>
      </w: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3"/>
          <w:bdr w:val="none" w:sz="0" w:space="0" w:color="auto" w:frame="1"/>
          <w:lang w:eastAsia="ru-RU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 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Объясните, что согласные звуки не поются, потому что воздух встречает преграду. Объясните ребенку, что согласные звуки бывают твердыми и мягкими: [п] и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], [к] и [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кь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]. Твердый согласный – большой братец (обозначается синим кружком), а мягкий согласный – маленький братец (обозначается зеленым кружком). В игровых упражнениях узнавайте и различайте твердые и мягкие согласные звуки («Твердый или мягкий?», «Назови братца»).</w:t>
      </w:r>
    </w:p>
    <w:p w:rsidR="006E2EB0" w:rsidRDefault="006E2EB0" w:rsidP="006E2EB0">
      <w:pPr>
        <w:pStyle w:val="a3"/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составлении и анализе закрытых слогов: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 xml:space="preserve">ап, </w:t>
      </w:r>
      <w:proofErr w:type="spellStart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ок</w:t>
      </w:r>
      <w:proofErr w:type="spellEnd"/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, ит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Используются красные и синие кружки.</w:t>
      </w:r>
    </w:p>
    <w:p w:rsidR="006E2EB0" w:rsidRDefault="006E2EB0" w:rsidP="006E2EB0">
      <w:pPr>
        <w:pStyle w:val="a3"/>
        <w:numPr>
          <w:ilvl w:val="0"/>
          <w:numId w:val="10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Я произнесу сначала [о], а потом [п]. Какой слог получился? Правильно 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оп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.</w:t>
      </w:r>
    </w:p>
    <w:p w:rsidR="006E2EB0" w:rsidRDefault="006E2EB0" w:rsidP="006E2EB0">
      <w:pPr>
        <w:pStyle w:val="a3"/>
        <w:numPr>
          <w:ilvl w:val="0"/>
          <w:numId w:val="10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Обозначим звуки кружками. Каким кружком ты обозначишь первый звук? (Звук [о] – гласный, обозначается красным кружком).</w:t>
      </w:r>
    </w:p>
    <w:p w:rsidR="006E2EB0" w:rsidRDefault="006E2EB0" w:rsidP="006E2EB0">
      <w:pPr>
        <w:pStyle w:val="a3"/>
        <w:numPr>
          <w:ilvl w:val="0"/>
          <w:numId w:val="10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Каким кружком ты обозначишь второй звук? (Синим, потому что звук [п] – согласный).</w:t>
      </w:r>
    </w:p>
    <w:p w:rsidR="006E2EB0" w:rsidRDefault="006E2EB0" w:rsidP="006E2EB0">
      <w:pPr>
        <w:pStyle w:val="a3"/>
        <w:numPr>
          <w:ilvl w:val="0"/>
          <w:numId w:val="7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lastRenderedPageBreak/>
        <w:t>Упражняйте ребенка в определении количества и порядка звуков в слове, составлении звуковых схем слов, подборе слов с определенным количеством звуков.</w:t>
      </w:r>
    </w:p>
    <w:p w:rsidR="006E2EB0" w:rsidRDefault="006E2EB0" w:rsidP="006E2EB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6E2EB0" w:rsidRDefault="006E2EB0" w:rsidP="006E2EB0">
      <w:pPr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8"/>
          <w:szCs w:val="23"/>
          <w:lang w:eastAsia="ru-RU"/>
        </w:rPr>
        <w:t>З</w:t>
      </w:r>
      <w:r>
        <w:rPr>
          <w:rFonts w:ascii="Times New Roman" w:eastAsia="Times New Roman" w:hAnsi="Times New Roman" w:cs="Times New Roman"/>
          <w:bCs/>
          <w:i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накомство с буквами, соответствующими правильно произносимым звукам. Обучение чтению слогов, слов.</w:t>
      </w:r>
    </w:p>
    <w:p w:rsidR="006E2EB0" w:rsidRDefault="006E2EB0" w:rsidP="006E2EB0">
      <w:pPr>
        <w:pStyle w:val="a3"/>
        <w:numPr>
          <w:ilvl w:val="1"/>
          <w:numId w:val="1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Объясните ребенку, что буквы бывают большие и маленькие. 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Буквы мы видим, пишем, читаем.</w:t>
      </w: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 При знакомстве с новой буквой, найдите с ребенком картинки, в названии которых новая буква стоит в начале слова. </w:t>
      </w:r>
    </w:p>
    <w:p w:rsidR="006E2EB0" w:rsidRDefault="006E2EB0" w:rsidP="006E2EB0">
      <w:pPr>
        <w:pStyle w:val="a3"/>
        <w:numPr>
          <w:ilvl w:val="1"/>
          <w:numId w:val="1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Предложите ребенку составить слоги, слова из разрезной азбуки из букв:</w:t>
      </w:r>
    </w:p>
    <w:p w:rsidR="006E2EB0" w:rsidRDefault="006E2EB0" w:rsidP="006E2EB0">
      <w:pPr>
        <w:pStyle w:val="a3"/>
        <w:numPr>
          <w:ilvl w:val="0"/>
          <w:numId w:val="1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составление и чтение слияний гласных: ау,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оу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, аи;</w:t>
      </w:r>
    </w:p>
    <w:p w:rsidR="006E2EB0" w:rsidRDefault="006E2EB0" w:rsidP="006E2EB0">
      <w:pPr>
        <w:pStyle w:val="a3"/>
        <w:numPr>
          <w:ilvl w:val="0"/>
          <w:numId w:val="1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составление и чтение обратных слогов: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ам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ум, ом, им,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от,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ит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6E2EB0" w:rsidRDefault="006E2EB0" w:rsidP="006E2EB0">
      <w:pPr>
        <w:pStyle w:val="a3"/>
        <w:numPr>
          <w:ilvl w:val="0"/>
          <w:numId w:val="1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составление и чтение прямых слогов: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, ми, та, ту, то,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ти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;</w:t>
      </w:r>
    </w:p>
    <w:p w:rsidR="006E2EB0" w:rsidRDefault="006E2EB0" w:rsidP="006E2EB0">
      <w:pPr>
        <w:pStyle w:val="a3"/>
        <w:numPr>
          <w:ilvl w:val="0"/>
          <w:numId w:val="1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составление и чтение односложных и двусложных слов из пройденных букв: кот, мак, ком, кит, мама, папа, нота, мука.</w:t>
      </w:r>
    </w:p>
    <w:p w:rsidR="006E2EB0" w:rsidRDefault="006E2EB0" w:rsidP="006E2EB0">
      <w:pPr>
        <w:pStyle w:val="a3"/>
        <w:numPr>
          <w:ilvl w:val="0"/>
          <w:numId w:val="12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составление и чтение предложений. </w:t>
      </w:r>
    </w:p>
    <w:p w:rsidR="006E2EB0" w:rsidRDefault="006E2EB0" w:rsidP="006E2EB0">
      <w:pPr>
        <w:pStyle w:val="a3"/>
        <w:numPr>
          <w:ilvl w:val="1"/>
          <w:numId w:val="11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Упражняйте ребенка в преобразовании слогов (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ак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ап,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му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–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пу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>), слов с помощью замены букв (сок – сук), удалении или добавлении буквы (уха – муха), составлении слов из рассыпанных букв (о, т, к – кот).</w:t>
      </w:r>
    </w:p>
    <w:p w:rsidR="006E2EB0" w:rsidRDefault="006E2EB0" w:rsidP="006E2EB0">
      <w:pPr>
        <w:spacing w:after="0" w:line="360" w:lineRule="auto"/>
        <w:ind w:left="567" w:firstLine="851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3"/>
          <w:bdr w:val="none" w:sz="0" w:space="0" w:color="auto" w:frame="1"/>
          <w:shd w:val="clear" w:color="auto" w:fill="FFFFFF"/>
          <w:lang w:eastAsia="ru-RU"/>
        </w:rPr>
        <w:t>Проводя занятия дома, необходимо помнить об основных правилах:</w:t>
      </w:r>
    </w:p>
    <w:p w:rsidR="006E2EB0" w:rsidRDefault="006E2EB0" w:rsidP="006E2EB0">
      <w:pPr>
        <w:pStyle w:val="a3"/>
        <w:numPr>
          <w:ilvl w:val="0"/>
          <w:numId w:val="13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занятия должны проходить на положительном эмоциональном фоне; </w:t>
      </w:r>
    </w:p>
    <w:p w:rsidR="006E2EB0" w:rsidRDefault="006E2EB0" w:rsidP="006E2EB0">
      <w:pPr>
        <w:pStyle w:val="a3"/>
        <w:numPr>
          <w:ilvl w:val="0"/>
          <w:numId w:val="13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нельзя заставлять ребенка заниматься;</w:t>
      </w:r>
    </w:p>
    <w:p w:rsidR="006E2EB0" w:rsidRDefault="006E2EB0" w:rsidP="006E2EB0">
      <w:pPr>
        <w:pStyle w:val="a3"/>
        <w:numPr>
          <w:ilvl w:val="0"/>
          <w:numId w:val="13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не выражайте свое неудовольствие, разочарование;</w:t>
      </w:r>
    </w:p>
    <w:p w:rsidR="006E2EB0" w:rsidRDefault="006E2EB0" w:rsidP="006E2EB0">
      <w:pPr>
        <w:pStyle w:val="a3"/>
        <w:numPr>
          <w:ilvl w:val="0"/>
          <w:numId w:val="13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будьте терпеливы, не раздражайтесь;</w:t>
      </w:r>
    </w:p>
    <w:p w:rsidR="006E2EB0" w:rsidRDefault="006E2EB0" w:rsidP="006E2EB0">
      <w:pPr>
        <w:pStyle w:val="a3"/>
        <w:numPr>
          <w:ilvl w:val="0"/>
          <w:numId w:val="13"/>
        </w:numPr>
        <w:spacing w:after="0" w:line="360" w:lineRule="auto"/>
        <w:ind w:left="567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3"/>
          <w:shd w:val="clear" w:color="auto" w:fill="FFFFFF"/>
          <w:lang w:eastAsia="ru-RU"/>
        </w:rPr>
        <w:t xml:space="preserve">  хвалите ребенка за старание.</w:t>
      </w:r>
    </w:p>
    <w:p w:rsidR="00F62027" w:rsidRPr="006E2EB0" w:rsidRDefault="006E2EB0" w:rsidP="006E2EB0">
      <w:pPr>
        <w:spacing w:after="0" w:line="36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тогда все ваши старания и старания ребенка принесут ожидаемый положительный результат.</w:t>
      </w:r>
    </w:p>
    <w:sectPr w:rsidR="00F62027" w:rsidRPr="006E2EB0" w:rsidSect="00F225B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0EAA" w:rsidRDefault="00750EAA" w:rsidP="006E2EB0">
      <w:pPr>
        <w:spacing w:after="0" w:line="240" w:lineRule="auto"/>
      </w:pPr>
      <w:r>
        <w:separator/>
      </w:r>
    </w:p>
  </w:endnote>
  <w:endnote w:type="continuationSeparator" w:id="0">
    <w:p w:rsidR="00750EAA" w:rsidRDefault="00750EAA" w:rsidP="006E2E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FF" w:rsidRDefault="00F50CF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2EB0" w:rsidRDefault="006E2EB0">
    <w:pPr>
      <w:pStyle w:val="a6"/>
    </w:pPr>
    <w:r>
      <w:t>Афанасьева Г.В.</w:t>
    </w:r>
    <w:r>
      <w:ptab w:relativeTo="margin" w:alignment="center" w:leader="none"/>
    </w:r>
    <w:r>
      <w:ptab w:relativeTo="margin" w:alignment="right" w:leader="none"/>
    </w:r>
    <w:r>
      <w:t>логопед информирует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FF" w:rsidRDefault="00F50CFF">
    <w:pPr>
      <w:pStyle w:val="a6"/>
    </w:pPr>
    <w:r>
      <w:t>Афанасьева Г.В.</w:t>
    </w:r>
    <w:r>
      <w:ptab w:relativeTo="margin" w:alignment="center" w:leader="none"/>
    </w:r>
    <w:r>
      <w:ptab w:relativeTo="margin" w:alignment="right" w:leader="none"/>
    </w:r>
    <w:r>
      <w:t xml:space="preserve">логопед </w:t>
    </w:r>
    <w:r>
      <w:t>информирует</w:t>
    </w:r>
    <w:bookmarkStart w:id="0" w:name="_GoBack"/>
    <w:bookmarkEnd w:id="0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0EAA" w:rsidRDefault="00750EAA" w:rsidP="006E2EB0">
      <w:pPr>
        <w:spacing w:after="0" w:line="240" w:lineRule="auto"/>
      </w:pPr>
      <w:r>
        <w:separator/>
      </w:r>
    </w:p>
  </w:footnote>
  <w:footnote w:type="continuationSeparator" w:id="0">
    <w:p w:rsidR="00750EAA" w:rsidRDefault="00750EAA" w:rsidP="006E2E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FF" w:rsidRDefault="00F50CF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FF" w:rsidRDefault="00F50CF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CFF" w:rsidRDefault="00F50CF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93EF2"/>
    <w:multiLevelType w:val="hybridMultilevel"/>
    <w:tmpl w:val="F410D0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9C349A"/>
    <w:multiLevelType w:val="hybridMultilevel"/>
    <w:tmpl w:val="6A1C148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FD7342C"/>
    <w:multiLevelType w:val="hybridMultilevel"/>
    <w:tmpl w:val="7CDA5A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304EB9"/>
    <w:multiLevelType w:val="hybridMultilevel"/>
    <w:tmpl w:val="B8563196"/>
    <w:lvl w:ilvl="0" w:tplc="A6E89AC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C7566C"/>
    <w:multiLevelType w:val="hybridMultilevel"/>
    <w:tmpl w:val="4FB2B0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A024E4"/>
    <w:multiLevelType w:val="hybridMultilevel"/>
    <w:tmpl w:val="3670B8D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F1E5B16">
      <w:start w:val="1"/>
      <w:numFmt w:val="decimal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077A68"/>
    <w:multiLevelType w:val="hybridMultilevel"/>
    <w:tmpl w:val="EEDAB376"/>
    <w:lvl w:ilvl="0" w:tplc="4080D610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D3133F"/>
    <w:multiLevelType w:val="hybridMultilevel"/>
    <w:tmpl w:val="2AF20BA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5C840789"/>
    <w:multiLevelType w:val="hybridMultilevel"/>
    <w:tmpl w:val="832A816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63A909B5"/>
    <w:multiLevelType w:val="hybridMultilevel"/>
    <w:tmpl w:val="257670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C733AD6"/>
    <w:multiLevelType w:val="hybridMultilevel"/>
    <w:tmpl w:val="690A34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9E7437FC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D10BE3"/>
    <w:multiLevelType w:val="hybridMultilevel"/>
    <w:tmpl w:val="879291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7E1F3E40"/>
    <w:multiLevelType w:val="hybridMultilevel"/>
    <w:tmpl w:val="D4E61FD8"/>
    <w:lvl w:ilvl="0" w:tplc="ECB43454">
      <w:start w:val="1"/>
      <w:numFmt w:val="decimal"/>
      <w:lvlText w:val="%1)"/>
      <w:lvlJc w:val="left"/>
      <w:pPr>
        <w:ind w:left="720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F2C"/>
    <w:rsid w:val="005B1F2C"/>
    <w:rsid w:val="006E2EB0"/>
    <w:rsid w:val="00750EAA"/>
    <w:rsid w:val="00F225BA"/>
    <w:rsid w:val="00F50CFF"/>
    <w:rsid w:val="00F62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  <w15:docId w15:val="{5678087B-397B-41E6-9BD9-D6D34B33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2EB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E2EB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6E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E2EB0"/>
  </w:style>
  <w:style w:type="paragraph" w:styleId="a6">
    <w:name w:val="footer"/>
    <w:basedOn w:val="a"/>
    <w:link w:val="a7"/>
    <w:uiPriority w:val="99"/>
    <w:unhideWhenUsed/>
    <w:rsid w:val="006E2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E2E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23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1069</Words>
  <Characters>6094</Characters>
  <Application>Microsoft Office Word</Application>
  <DocSecurity>0</DocSecurity>
  <Lines>50</Lines>
  <Paragraphs>14</Paragraphs>
  <ScaleCrop>false</ScaleCrop>
  <Company>diakov.net</Company>
  <LinksUpToDate>false</LinksUpToDate>
  <CharactersWithSpaces>7149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Афанасьева</dc:creator>
  <cp:keywords/>
  <dc:description/>
  <cp:lastModifiedBy>Галина Афанасьева</cp:lastModifiedBy>
  <cp:revision>3</cp:revision>
  <dcterms:created xsi:type="dcterms:W3CDTF">2025-01-24T03:55:00Z</dcterms:created>
  <dcterms:modified xsi:type="dcterms:W3CDTF">2025-01-24T03:56:00Z</dcterms:modified>
</cp:coreProperties>
</file>